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D4F23">
      <w:r>
        <w:rPr>
          <w:rFonts w:ascii="Times New Roman" w:hAnsi="Times New Roman"/>
          <w:noProof/>
        </w:rPr>
        <w:drawing>
          <wp:inline distT="0" distB="0" distL="0" distR="0">
            <wp:extent cx="5676900" cy="7817860"/>
            <wp:effectExtent l="19050" t="0" r="0" b="0"/>
            <wp:docPr id="1" name="Рисунок 1" descr="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632" cy="782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F23" w:rsidRPr="009D5DB6" w:rsidRDefault="002D4F23" w:rsidP="002D4F23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0" w:name="bookmark0"/>
      <w:r w:rsidRPr="009D5DB6">
        <w:rPr>
          <w:color w:val="000000"/>
          <w:sz w:val="28"/>
          <w:szCs w:val="28"/>
          <w:lang w:bidi="ru-RU"/>
        </w:rPr>
        <w:t>КОДЕКС</w:t>
      </w:r>
      <w:bookmarkEnd w:id="0"/>
    </w:p>
    <w:p w:rsidR="002D4F23" w:rsidRDefault="002D4F23" w:rsidP="002D4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DB6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ЭТИКИ И СЛУЖЕБНОГО ПОВЕДЕНИЯ РАБОТНИКОВ</w:t>
      </w:r>
    </w:p>
    <w:p w:rsidR="002D4F23" w:rsidRPr="001E1AE8" w:rsidRDefault="002D4F23" w:rsidP="002D4F23">
      <w:pPr>
        <w:widowControl w:val="0"/>
        <w:suppressAutoHyphens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</w:t>
      </w:r>
      <w:r w:rsidRPr="001E1AE8">
        <w:rPr>
          <w:rFonts w:ascii="Times New Roman" w:hAnsi="Times New Roman" w:cs="Times New Roman"/>
          <w:b/>
          <w:sz w:val="24"/>
          <w:szCs w:val="24"/>
        </w:rPr>
        <w:t xml:space="preserve"> "ДЕТСКИЙ САД "СВЕТЛЯЧОК" Г.СТРОИТЕЛЬ ЯКОВЛЕВСКОГО ГОРОДСКОГО ОКРУГА".</w:t>
      </w:r>
    </w:p>
    <w:p w:rsidR="002D4F23" w:rsidRPr="003D74EC" w:rsidRDefault="002D4F23" w:rsidP="002D4F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4F23" w:rsidRDefault="002D4F23" w:rsidP="002D4F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4F23" w:rsidRDefault="002D4F23" w:rsidP="002D4F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4F23" w:rsidRPr="00E376E0" w:rsidRDefault="002D4F23" w:rsidP="002D4F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I. </w:t>
      </w:r>
      <w:proofErr w:type="gramStart"/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Общие</w:t>
      </w:r>
      <w:proofErr w:type="gramEnd"/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положении</w:t>
      </w:r>
    </w:p>
    <w:p w:rsidR="002D4F23" w:rsidRPr="00E376E0" w:rsidRDefault="002D4F23" w:rsidP="002D4F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F23" w:rsidRPr="00C72FD3" w:rsidRDefault="002D4F23" w:rsidP="002D4F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76E0">
        <w:rPr>
          <w:rFonts w:ascii="Times New Roman" w:hAnsi="Times New Roman" w:cs="Times New Roman"/>
          <w:sz w:val="28"/>
          <w:szCs w:val="28"/>
        </w:rPr>
        <w:t xml:space="preserve">1.1.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Кодекс этики и служебного поведения работников (далее - Кодекс)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</w:t>
      </w:r>
      <w:r w:rsidRPr="003D74EC">
        <w:rPr>
          <w:rFonts w:ascii="Times New Roman" w:hAnsi="Times New Roman" w:cs="Times New Roman"/>
          <w:sz w:val="28"/>
          <w:szCs w:val="28"/>
        </w:rPr>
        <w:t xml:space="preserve"> «Детский </w:t>
      </w:r>
      <w:r>
        <w:rPr>
          <w:rFonts w:ascii="Times New Roman" w:hAnsi="Times New Roman" w:cs="Times New Roman"/>
          <w:sz w:val="28"/>
          <w:szCs w:val="28"/>
        </w:rPr>
        <w:t>сад</w:t>
      </w:r>
      <w:r w:rsidRPr="003D74E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Светлячок»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D74E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D74EC">
        <w:rPr>
          <w:rFonts w:ascii="Times New Roman" w:hAnsi="Times New Roman" w:cs="Times New Roman"/>
          <w:sz w:val="28"/>
          <w:szCs w:val="28"/>
        </w:rPr>
        <w:t>троитель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4EC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3D74EC"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 (далее – ДОУ)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разработан в соответствии с </w:t>
      </w:r>
      <w:r w:rsidRPr="00D437BB">
        <w:rPr>
          <w:rFonts w:ascii="Times New Roman" w:hAnsi="Times New Roman"/>
          <w:sz w:val="28"/>
          <w:szCs w:val="28"/>
        </w:rPr>
        <w:t xml:space="preserve">Конституцией Российской Федерации, Трудовым кодексом Российской Федерации, федеральными законами от 25.12.2008 № 273-ФЗ «О противодействии коррупции», от 02.03.2007 № 25-ФЗ «О муниципальной службе в Российской Федерации», Указом Президента Российской Федерации от 12.08.2002 № 885 «Об утверждении </w:t>
      </w:r>
      <w:proofErr w:type="gramStart"/>
      <w:r w:rsidRPr="00D437BB">
        <w:rPr>
          <w:rFonts w:ascii="Times New Roman" w:hAnsi="Times New Roman"/>
          <w:sz w:val="28"/>
          <w:szCs w:val="28"/>
        </w:rPr>
        <w:t>общих принципов служебного поведения государственных служащих», Федеральным законом от 29.12.2012 № 273-ФЗ «Об образовании в Российской Федерации», иными нормативными правовыми актами в сфере образования, а так же основан на общепринятых нравственных принципах и нормах рос</w:t>
      </w:r>
      <w:r>
        <w:rPr>
          <w:rFonts w:ascii="Times New Roman" w:hAnsi="Times New Roman"/>
          <w:sz w:val="28"/>
          <w:szCs w:val="28"/>
        </w:rPr>
        <w:t>сийского общества и государства</w:t>
      </w:r>
      <w:r w:rsidRPr="00D437BB">
        <w:rPr>
          <w:rFonts w:ascii="Times New Roman" w:hAnsi="Times New Roman"/>
          <w:sz w:val="28"/>
          <w:szCs w:val="28"/>
        </w:rPr>
        <w:t>,  а также основан на общепринятых нравственных принципах и нормах российского общества и государства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представляет собой свод общих принципов профессиональной служебной этики и</w:t>
      </w:r>
      <w:proofErr w:type="gramEnd"/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основных правил служебного поведения, которыми надлежит руководствоваться сотрудникам </w:t>
      </w:r>
      <w:r w:rsidRPr="00C72FD3">
        <w:rPr>
          <w:rFonts w:ascii="Times New Roman" w:hAnsi="Times New Roman" w:cs="Times New Roman"/>
          <w:sz w:val="28"/>
          <w:szCs w:val="28"/>
        </w:rPr>
        <w:t>ДОУ</w:t>
      </w:r>
      <w:r w:rsidRPr="00C72FD3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sz w:val="28"/>
          <w:szCs w:val="28"/>
        </w:rPr>
        <w:t xml:space="preserve">1.2.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Работники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знакомятся с настоящим Кодексом и принимают необходимые меры для соблюдения настоящего Кодекса в процессе своей деятельности.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D4F23" w:rsidRPr="00E376E0" w:rsidRDefault="002D4F23" w:rsidP="002D4F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bookmarkStart w:id="1" w:name="bookmark2"/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val="en-US" w:bidi="ru-RU"/>
        </w:rPr>
        <w:t>II</w:t>
      </w:r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 Цель Кодекса</w:t>
      </w:r>
      <w:bookmarkEnd w:id="1"/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2.1. Целью настоящего Кодекса является распространение</w:t>
      </w:r>
      <w:r w:rsidRPr="00E376E0">
        <w:rPr>
          <w:rFonts w:ascii="Times New Roman" w:hAnsi="Times New Roman" w:cs="Times New Roman"/>
          <w:sz w:val="28"/>
          <w:szCs w:val="28"/>
        </w:rPr>
        <w:t xml:space="preserve">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взглядов</w:t>
      </w:r>
      <w:r w:rsidRPr="00E376E0">
        <w:rPr>
          <w:rFonts w:ascii="Times New Roman" w:hAnsi="Times New Roman" w:cs="Times New Roman"/>
          <w:sz w:val="28"/>
          <w:szCs w:val="28"/>
        </w:rPr>
        <w:t xml:space="preserve">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Pr="00E37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антикоррупционных</w:t>
      </w:r>
      <w:proofErr w:type="spellEnd"/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идей, формирование атмосферы нетерпимости, профессионально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личностной устойчивости работников к коррупционному поведению, установление этических норм и правил служебного поведения работников для достойного выполнения ими своей профессиональной деятельности, а также содействие укреплению авторитета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доверия граждан и обеспечение единой нравственно-нормативной основы поведения работников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2.2. Настоящий Кодекс: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служит основой для формирования должной морали в сфере образования, уважительного отношения к педагогической и воспитательной работе в общественном сознании;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выступает как институт общественного сознан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ия и нравственности работников 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их самоконтроля.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2.3. Знание и соблюдение работниками настоящего Кодекса является одним из критериев оценки качества его профессиональной деятельности и служебного поведения.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D4F23" w:rsidRPr="00E376E0" w:rsidRDefault="002D4F23" w:rsidP="002D4F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bookmarkStart w:id="2" w:name="bookmark3"/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val="en-US" w:bidi="ru-RU"/>
        </w:rPr>
        <w:t>III</w:t>
      </w:r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 Основные принципы служебного поведения работников</w:t>
      </w:r>
      <w:bookmarkEnd w:id="2"/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E0">
        <w:rPr>
          <w:rFonts w:ascii="Times New Roman" w:hAnsi="Times New Roman" w:cs="Times New Roman"/>
          <w:sz w:val="28"/>
          <w:szCs w:val="28"/>
        </w:rPr>
        <w:t xml:space="preserve">3.1.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Под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Основные принципы служебного поведения работников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ДОУ»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представляют собой основы поведения, которыми им надлежит руководствоваться при исполнении должностных и функциональных обязанностей.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E0">
        <w:rPr>
          <w:rFonts w:ascii="Times New Roman" w:hAnsi="Times New Roman" w:cs="Times New Roman"/>
          <w:sz w:val="28"/>
          <w:szCs w:val="28"/>
        </w:rPr>
        <w:t xml:space="preserve">3.2.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Работники, призваны: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sz w:val="28"/>
          <w:szCs w:val="28"/>
        </w:rPr>
        <w:t xml:space="preserve">-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осуществлять свою деятельность в пределах полномочий, предоставленных работнику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- уведомлять руководителя 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органы прокуратуры или другие государственные органы обо всех случаях обращения к работнику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каких-либо лиц в целях склонения к совершению коррупционных правонарушений;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соблюдать нормы служебной, профессиональной этики и правила делового поведения;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конфессий</w:t>
      </w:r>
      <w:proofErr w:type="spellEnd"/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способствовать межнациональному и межконфессиональному согласию;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воздерживаться от поведения, которое могло бы вызвать сомнение в объективном исполнении работниками должностных обязанностей, а также избегать конфликтных ситуаций, способных нанести ущерб их репутации или авторитету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соблюдать установленные в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правила публичных выступлений и предоставления служебной информации;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а также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оказывать содействие в получении достоверной информации в установленном порядке;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E0">
        <w:rPr>
          <w:rFonts w:ascii="Times New Roman" w:hAnsi="Times New Roman" w:cs="Times New Roman"/>
          <w:sz w:val="28"/>
          <w:szCs w:val="28"/>
        </w:rPr>
        <w:t xml:space="preserve">-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подавать положительный пример всем участникам образовательного процесса;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E0">
        <w:rPr>
          <w:rFonts w:ascii="Times New Roman" w:hAnsi="Times New Roman" w:cs="Times New Roman"/>
          <w:sz w:val="28"/>
          <w:szCs w:val="28"/>
        </w:rPr>
        <w:t xml:space="preserve">-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дорожить своей репутацией, не занимается аморальной и противоправной деятельностью;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E0">
        <w:rPr>
          <w:rFonts w:ascii="Times New Roman" w:hAnsi="Times New Roman" w:cs="Times New Roman"/>
          <w:sz w:val="28"/>
          <w:szCs w:val="28"/>
        </w:rPr>
        <w:t xml:space="preserve">-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соблюдать правила русского языка, культуру устной и письменной речи, не использовать и не допускать использования в присутствии участников образовательного процесса нецензурных ругательств, вульгаризмов, грубых или оскорбительных фраз.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F23" w:rsidRPr="00E376E0" w:rsidRDefault="002D4F23" w:rsidP="002D4F23">
      <w:pPr>
        <w:pStyle w:val="30"/>
        <w:keepNext/>
        <w:keepLines/>
        <w:shd w:val="clear" w:color="auto" w:fill="auto"/>
        <w:tabs>
          <w:tab w:val="left" w:pos="3989"/>
        </w:tabs>
        <w:spacing w:before="0" w:after="0" w:line="240" w:lineRule="auto"/>
        <w:ind w:firstLine="0"/>
        <w:jc w:val="center"/>
        <w:rPr>
          <w:sz w:val="28"/>
          <w:szCs w:val="28"/>
        </w:rPr>
      </w:pPr>
      <w:bookmarkStart w:id="3" w:name="bookmark4"/>
      <w:r>
        <w:rPr>
          <w:color w:val="000000"/>
          <w:sz w:val="28"/>
          <w:szCs w:val="28"/>
          <w:lang w:val="en-US" w:bidi="ru-RU"/>
        </w:rPr>
        <w:t>IV</w:t>
      </w:r>
      <w:r w:rsidRPr="001A0492">
        <w:rPr>
          <w:color w:val="000000"/>
          <w:sz w:val="28"/>
          <w:szCs w:val="28"/>
          <w:lang w:bidi="ru-RU"/>
        </w:rPr>
        <w:t xml:space="preserve">. </w:t>
      </w:r>
      <w:r w:rsidRPr="00E376E0">
        <w:rPr>
          <w:color w:val="000000"/>
          <w:sz w:val="28"/>
          <w:szCs w:val="28"/>
          <w:lang w:bidi="ru-RU"/>
        </w:rPr>
        <w:t>Соблюдение законности</w:t>
      </w:r>
      <w:bookmarkEnd w:id="3"/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sz w:val="28"/>
          <w:szCs w:val="28"/>
        </w:rPr>
        <w:t xml:space="preserve">4.1.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Работник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Учреждения.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E0">
        <w:rPr>
          <w:rFonts w:ascii="Times New Roman" w:hAnsi="Times New Roman" w:cs="Times New Roman"/>
          <w:sz w:val="28"/>
          <w:szCs w:val="28"/>
        </w:rPr>
        <w:t>4.2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Работник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sz w:val="28"/>
          <w:szCs w:val="28"/>
        </w:rPr>
        <w:t>4.3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Работник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D4F23" w:rsidRPr="00E376E0" w:rsidRDefault="002D4F23" w:rsidP="002D4F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bookmarkStart w:id="4" w:name="bookmark5"/>
      <w:r>
        <w:rPr>
          <w:rFonts w:ascii="Times New Roman" w:hAnsi="Times New Roman" w:cs="Times New Roman"/>
          <w:b/>
          <w:color w:val="000000"/>
          <w:sz w:val="28"/>
          <w:szCs w:val="28"/>
          <w:lang w:val="en-US" w:bidi="ru-RU"/>
        </w:rPr>
        <w:t>V</w:t>
      </w:r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. Требовании к </w:t>
      </w:r>
      <w:proofErr w:type="spellStart"/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антикоррупционному</w:t>
      </w:r>
      <w:proofErr w:type="spellEnd"/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поведению сотрудников</w:t>
      </w:r>
      <w:bookmarkEnd w:id="4"/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sz w:val="28"/>
          <w:szCs w:val="28"/>
        </w:rPr>
        <w:t xml:space="preserve">5.1.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Работник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5.2. Работнику запрещается: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использовать свои знания и возможности в корыстных целях;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наносить физический, нравственный или материальный ущерб воспитанникам, работникам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родителям (законным представителям) воспитанников, ни намеренно, ни по небрежности;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безучастно относиться к действиям третьих лиц, причиняющих физический, нравственный или материальный ущерб;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при отказе родителей (законных представителей) воспитанников от предлагаемых дополнительных платных услуг, данная услуга не может быть навязана </w:t>
      </w:r>
      <w:proofErr w:type="gramStart"/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потребителю</w:t>
      </w:r>
      <w:proofErr w:type="gramEnd"/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отказ от услуги не может быть причиной ухудшения качества и доступности услуг образования, предоставляемых бесплатно в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рамках государственных гарантий, установленных законодательством Российской Федерации;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работник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не имеет права заключать с родителями (законными представителями) воспитанников имущественные сделки, использовать в личных целях обогащения свой труд, а также заниматься вымогательством и взяточничеством.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D4F23" w:rsidRPr="00E376E0" w:rsidRDefault="002D4F23" w:rsidP="002D4F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 w:bidi="ru-RU"/>
        </w:rPr>
        <w:t>VI</w:t>
      </w:r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 Обращение со служебной информацией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6.1. Работник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6.2. Работник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D4F23" w:rsidRPr="00E376E0" w:rsidRDefault="002D4F23" w:rsidP="002D4F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bookmarkStart w:id="5" w:name="bookmark7"/>
      <w:r>
        <w:rPr>
          <w:rFonts w:ascii="Times New Roman" w:hAnsi="Times New Roman" w:cs="Times New Roman"/>
          <w:b/>
          <w:color w:val="000000"/>
          <w:sz w:val="28"/>
          <w:szCs w:val="28"/>
          <w:lang w:val="en-US" w:bidi="ru-RU"/>
        </w:rPr>
        <w:t>VII</w:t>
      </w:r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 Этика поведении работников, наделенных организационно- распорядительными полномочиями по отношению к другим работникам</w:t>
      </w:r>
      <w:bookmarkEnd w:id="5"/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7.1. Работник, наделенный организационно-распорядительным полномочиями по отношению к другим работникам, должен быть для них образцом профессионализма, безупречной репутации, способствовать формированию в коллективе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благоприятного для эффективной работы морально-психологического климата.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7.2. Работник,</w:t>
      </w:r>
      <w:r w:rsidRPr="00E376E0">
        <w:rPr>
          <w:rFonts w:ascii="Times New Roman" w:hAnsi="Times New Roman" w:cs="Times New Roman"/>
          <w:sz w:val="28"/>
          <w:szCs w:val="28"/>
        </w:rPr>
        <w:t xml:space="preserve">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наделенный организационно-распорядительными полномочиями по</w:t>
      </w:r>
      <w:r w:rsidRPr="00E376E0">
        <w:rPr>
          <w:rFonts w:ascii="Times New Roman" w:hAnsi="Times New Roman" w:cs="Times New Roman"/>
          <w:sz w:val="28"/>
          <w:szCs w:val="28"/>
        </w:rPr>
        <w:t xml:space="preserve">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отношению к другим работникам, призван: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принимать меры по предотвращению и урегулированию конфликтов интересов;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принимать меры по предупреждению коррупции;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не допускать случаев принуждения работников к участию в деятельности политических партий, иных общественных объединений.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7.3. 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7.4. Работник,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бездействия подчиненных работников, нарушающих принципы этики и правила служебного п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оведения, если он не принял мер,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чтобы не допустить таких действий или бездействий.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D4F23" w:rsidRPr="00E376E0" w:rsidRDefault="002D4F23" w:rsidP="002D4F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bookmarkStart w:id="6" w:name="bookmark8"/>
      <w:r>
        <w:rPr>
          <w:rFonts w:ascii="Times New Roman" w:hAnsi="Times New Roman" w:cs="Times New Roman"/>
          <w:b/>
          <w:color w:val="000000"/>
          <w:sz w:val="28"/>
          <w:szCs w:val="28"/>
          <w:lang w:val="en-US" w:bidi="ru-RU"/>
        </w:rPr>
        <w:t>VIII</w:t>
      </w:r>
      <w:r w:rsidRPr="001A0492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. </w:t>
      </w:r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Служебное общение</w:t>
      </w:r>
      <w:bookmarkEnd w:id="6"/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8.1. В общении работникам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8.2. В общении с участниками образовательного процесса, гражданами и коллегами со стороны работника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недопустимы: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8.3. Работники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ДОУ 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F23" w:rsidRPr="00E376E0" w:rsidRDefault="002D4F23" w:rsidP="002D4F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 w:bidi="ru-RU"/>
        </w:rPr>
        <w:t>IX</w:t>
      </w:r>
      <w:r w:rsidRPr="001A0492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. </w:t>
      </w:r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Внешний вид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6E0">
        <w:rPr>
          <w:rFonts w:ascii="Times New Roman" w:hAnsi="Times New Roman" w:cs="Times New Roman"/>
          <w:sz w:val="28"/>
          <w:szCs w:val="28"/>
        </w:rPr>
        <w:t>9.1.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Внешний вид работника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при исполнении им должностных обязанностей должен способствовать уважительному отношению граждан к нормам, установленным в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ДОУ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F23" w:rsidRPr="00E376E0" w:rsidRDefault="002D4F23" w:rsidP="002D4F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 w:bidi="ru-RU"/>
        </w:rPr>
        <w:t>X</w:t>
      </w:r>
      <w:r w:rsidRPr="00E376E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 Ответственность работника за нарушение Кодекса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E0">
        <w:rPr>
          <w:rFonts w:ascii="Times New Roman" w:hAnsi="Times New Roman" w:cs="Times New Roman"/>
          <w:sz w:val="28"/>
          <w:szCs w:val="28"/>
        </w:rPr>
        <w:t>10.1.</w:t>
      </w:r>
      <w:r w:rsidRPr="00E376E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 нарушение настоящего Кодекса работник несет моральную ответственность, а также иную ответственность в соответствии с законодательством Российской Федерации. Соблюдение работником норм Кодекса учитывается при проведении аттестаций, начислении премиальных выплат, формировании кадрового резерва для выдвижения на вышестоящие должности, а также при наложении дисциплинарных взысканий.</w:t>
      </w: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F23" w:rsidRPr="00E376E0" w:rsidRDefault="002D4F23" w:rsidP="002D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F23" w:rsidRDefault="002D4F23" w:rsidP="002D4F23">
      <w:r w:rsidRPr="00E376E0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sectPr w:rsidR="002D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F23"/>
    <w:rsid w:val="002D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D4F2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D4F23"/>
    <w:pPr>
      <w:widowControl w:val="0"/>
      <w:shd w:val="clear" w:color="auto" w:fill="FFFFFF"/>
      <w:spacing w:after="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Заголовок №3_"/>
    <w:basedOn w:val="a0"/>
    <w:link w:val="30"/>
    <w:rsid w:val="002D4F2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2D4F23"/>
    <w:pPr>
      <w:widowControl w:val="0"/>
      <w:shd w:val="clear" w:color="auto" w:fill="FFFFFF"/>
      <w:spacing w:before="180" w:after="300" w:line="0" w:lineRule="atLeast"/>
      <w:ind w:hanging="186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2D4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1665</Words>
  <Characters>9497</Characters>
  <Application>Microsoft Office Word</Application>
  <DocSecurity>0</DocSecurity>
  <Lines>79</Lines>
  <Paragraphs>22</Paragraphs>
  <ScaleCrop>false</ScaleCrop>
  <Company/>
  <LinksUpToDate>false</LinksUpToDate>
  <CharactersWithSpaces>11140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2022-02-21T15:10:00Z</dcterms:created>
  <dcterms:modified xsi:type="dcterms:W3CDTF">2022-02-21T15:10:00Z</dcterms:modified>
</cp:coreProperties>
</file>